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94" w:rsidRPr="003045A9" w:rsidRDefault="002D1794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</w:pP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Education Support </w:t>
      </w:r>
      <w:r w:rsidR="00B85AD7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P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rovided for Non-Chinese Speaking </w:t>
      </w:r>
      <w:r w:rsidR="00F40FE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(NCS) 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Student</w:t>
      </w:r>
      <w:r w:rsidR="009C17A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</w:t>
      </w:r>
      <w:r w:rsidR="009C17A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)</w:t>
      </w:r>
    </w:p>
    <w:p w:rsidR="002D1794" w:rsidRPr="003045A9" w:rsidRDefault="002D1794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</w:pP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School Support Summary</w:t>
      </w:r>
    </w:p>
    <w:p w:rsidR="00EF52CC" w:rsidRPr="003045A9" w:rsidRDefault="00AA2C3D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</w:pPr>
      <w:r>
        <w:rPr>
          <w:rFonts w:ascii="Times New Roman" w:hAnsi="Times New Roman" w:cs="Times New Roman" w:hint="eastAsia"/>
          <w:b/>
          <w:kern w:val="2"/>
          <w:sz w:val="28"/>
          <w:szCs w:val="28"/>
          <w:lang w:eastAsia="zh-TW"/>
          <w14:cntxtAlts/>
        </w:rPr>
        <w:t xml:space="preserve">for the </w:t>
      </w:r>
      <w:r w:rsidR="00752423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2022/23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 </w:t>
      </w:r>
      <w:r w:rsidR="00FD0825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S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 xml:space="preserve">chool </w:t>
      </w:r>
      <w:r w:rsidR="00FD0825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Y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ear</w:t>
      </w:r>
      <w:r w:rsidR="00B13CF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br/>
      </w:r>
    </w:p>
    <w:p w:rsidR="00FA5D2B" w:rsidRPr="003045A9" w:rsidRDefault="002D1794" w:rsidP="00CA6B79">
      <w:pPr>
        <w:adjustRightInd w:val="0"/>
        <w:snapToGrid w:val="0"/>
        <w:spacing w:after="0" w:line="300" w:lineRule="exact"/>
        <w:ind w:left="130" w:hangingChars="50" w:hanging="130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Name of School:</w:t>
      </w:r>
      <w:r w:rsidR="00A44B4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FA5D2B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</w:t>
      </w:r>
      <w:r w:rsidR="00CA6B79" w:rsidRPr="00CA6B79">
        <w:rPr>
          <w:rFonts w:ascii="Times New Roman" w:hAnsi="Times New Roman" w:cs="Times New Roman" w:hint="eastAsia"/>
          <w:kern w:val="2"/>
          <w:sz w:val="26"/>
          <w:szCs w:val="26"/>
          <w:u w:val="single"/>
          <w:lang w:eastAsia="zh-TW"/>
          <w14:cntxtAlts/>
        </w:rPr>
        <w:t>THE</w:t>
      </w:r>
      <w:r w:rsidR="00CA6B79" w:rsidRPr="00CA6B79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METHODIST</w:t>
      </w:r>
      <w:r w:rsidR="00CA6B79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</w:t>
      </w:r>
      <w:r w:rsidR="00CA6B79" w:rsidRPr="00CA6B79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LEE</w:t>
      </w:r>
      <w:r w:rsidR="00CA6B79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</w:t>
      </w:r>
      <w:r w:rsidR="00CA6B79" w:rsidRPr="00CA6B79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WAI</w:t>
      </w:r>
      <w:r w:rsidR="00CA6B79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</w:t>
      </w:r>
      <w:r w:rsidR="00CA6B79" w:rsidRPr="00CA6B79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LEE</w:t>
      </w:r>
      <w:r w:rsidR="00CA6B79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</w:t>
      </w:r>
      <w:r w:rsidR="00CA6B79" w:rsidRPr="00CA6B79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COLLEGE</w:t>
      </w:r>
      <w:r w:rsidR="006428E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_____</w:t>
      </w:r>
      <w:r w:rsidR="003C35B0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</w:t>
      </w:r>
      <w:r w:rsidR="00727A00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_____</w:t>
      </w:r>
      <w:r w:rsidR="00A44B4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</w:t>
      </w:r>
      <w:r w:rsidR="00B64357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</w:t>
      </w:r>
      <w:r w:rsidR="00B64357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</w:t>
      </w:r>
      <w:r w:rsidR="00B64357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</w:t>
      </w:r>
    </w:p>
    <w:p w:rsidR="00B722B4" w:rsidRPr="002D0FB5" w:rsidRDefault="00B722B4" w:rsidP="002D0FB5">
      <w:pPr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:rsidR="00433F26" w:rsidRPr="003045A9" w:rsidRDefault="002D1794" w:rsidP="002D0FB5">
      <w:pPr>
        <w:pStyle w:val="ac"/>
        <w:adjustRightInd w:val="0"/>
        <w:snapToGrid w:val="0"/>
        <w:spacing w:after="0" w:line="300" w:lineRule="exact"/>
        <w:ind w:leftChars="0" w:left="0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Our school was provided with additional funding by </w:t>
      </w:r>
      <w:r w:rsidR="00806830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the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Education Bureau in the </w:t>
      </w:r>
      <w:r w:rsidR="00752423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2022/23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school year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.  </w:t>
      </w:r>
      <w:r w:rsidR="001B49C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With reference to school-based circumstances, </w:t>
      </w:r>
      <w:r w:rsidR="0072092E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we </w:t>
      </w:r>
      <w:r w:rsidR="001B49C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provided support for our NCS student(s) and assigned a dedicated teacher/team to coordinate relating matters. </w:t>
      </w:r>
      <w:r w:rsidR="007468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Details are as foll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o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ws (</w:t>
      </w:r>
      <w:r w:rsidR="00CF599A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if applicable,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please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put a tick in the box(es)</w:t>
      </w:r>
      <w:r w:rsidR="00CF599A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and fill in the required information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: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</w:p>
    <w:p w:rsidR="006E5FC7" w:rsidRPr="003045A9" w:rsidRDefault="001E2BEC" w:rsidP="002D0FB5">
      <w:pPr>
        <w:adjustRightInd w:val="0"/>
        <w:snapToGrid w:val="0"/>
        <w:spacing w:after="0" w:line="300" w:lineRule="exact"/>
        <w:jc w:val="both"/>
        <w:rPr>
          <w:rFonts w:asciiTheme="minorEastAsia" w:hAnsiTheme="minorEastAsia"/>
          <w:kern w:val="2"/>
          <w:sz w:val="26"/>
          <w:szCs w:val="26"/>
          <w:lang w:eastAsia="zh-TW"/>
          <w14:cntxtAlts/>
        </w:rPr>
      </w:pPr>
      <w:r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br/>
      </w:r>
    </w:p>
    <w:p w:rsidR="008D3CC9" w:rsidRPr="003045A9" w:rsidRDefault="007A5948" w:rsidP="003C5A64">
      <w:pPr>
        <w:pStyle w:val="ac"/>
        <w:numPr>
          <w:ilvl w:val="0"/>
          <w:numId w:val="5"/>
        </w:numPr>
        <w:adjustRightInd w:val="0"/>
        <w:snapToGrid w:val="0"/>
        <w:spacing w:after="120" w:line="300" w:lineRule="exact"/>
        <w:ind w:leftChars="0" w:left="567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With reference to the learning progress and needs of NCS student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, our school adopted the following mode</w:t>
      </w:r>
      <w:r w:rsidR="00A241B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</w:t>
      </w:r>
      <w:r w:rsidR="00A241B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to enhance the support for learning of Chinese </w:t>
      </w:r>
      <w:r w:rsidR="00675CF6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of NCS student(s)</w:t>
      </w:r>
      <w:r w:rsidR="009D3BF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in the </w:t>
      </w:r>
      <w:r w:rsidR="00752423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2022/23</w:t>
      </w:r>
      <w:r w:rsidR="009D3BF6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9D3BF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school year</w:t>
      </w:r>
      <w:r w:rsidR="007F41C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(one or more options can be selected)#: </w:t>
      </w:r>
    </w:p>
    <w:p w:rsidR="00B722B4" w:rsidRPr="003045A9" w:rsidRDefault="00B722B4" w:rsidP="002D0FB5">
      <w:pPr>
        <w:adjustRightInd w:val="0"/>
        <w:snapToGrid w:val="0"/>
        <w:spacing w:after="0" w:line="300" w:lineRule="exact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</w:p>
    <w:p w:rsidR="001E1CEC" w:rsidRPr="003045A9" w:rsidRDefault="00C32498" w:rsidP="00675CF6">
      <w:pPr>
        <w:tabs>
          <w:tab w:val="left" w:pos="284"/>
        </w:tabs>
        <w:adjustRightInd w:val="0"/>
        <w:snapToGrid w:val="0"/>
        <w:spacing w:after="0" w:line="300" w:lineRule="exact"/>
        <w:ind w:left="993" w:hanging="992"/>
        <w:jc w:val="both"/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</w:pPr>
      <w:r w:rsidRPr="003045A9"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tab/>
      </w:r>
      <w:r w:rsidR="00564C0B" w:rsidRPr="003045A9">
        <w:rPr>
          <w:rFonts w:asciiTheme="minorEastAsia" w:hAnsiTheme="minorEastAsia"/>
          <w:color w:val="FFFFFF" w:themeColor="background1"/>
          <w:kern w:val="2"/>
          <w:sz w:val="26"/>
          <w:szCs w:val="26"/>
          <w:lang w:eastAsia="zh-TW"/>
          <w14:cntxtAlts/>
        </w:rPr>
        <w:t>.</w:t>
      </w:r>
      <w:r w:rsidR="001E1CEC" w:rsidRPr="003045A9"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t>□</w:t>
      </w:r>
      <w:r w:rsidR="00564C0B" w:rsidRPr="003045A9"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tab/>
      </w:r>
      <w:r w:rsidR="00396D3B">
        <w:rPr>
          <w:rFonts w:ascii="Times New Roman" w:hAnsi="Times New Roman" w:cs="Times New Roman" w:hint="eastAsia"/>
          <w:kern w:val="2"/>
          <w:sz w:val="26"/>
          <w:szCs w:val="26"/>
          <w:lang w:eastAsia="zh-TW"/>
          <w14:cntxtAlts/>
        </w:rPr>
        <w:t>A</w:t>
      </w:r>
      <w:r w:rsidR="00396D3B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ppointing</w:t>
      </w:r>
      <w:r w:rsidR="001E1CE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___</w:t>
      </w:r>
      <w:r w:rsidR="00CA6B7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1</w:t>
      </w:r>
      <w:r w:rsidR="001E1CE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</w:t>
      </w:r>
      <w:r w:rsidR="00433F2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</w:t>
      </w:r>
      <w:r w:rsidR="00A27E11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1408A3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additional</w:t>
      </w:r>
      <w:r w:rsidR="001408A3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teacher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and </w:t>
      </w:r>
      <w:r w:rsidR="001E1CE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</w:t>
      </w:r>
      <w:r w:rsidR="00CA6B7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0.5</w:t>
      </w:r>
      <w:r w:rsidR="001E1CE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_____</w:t>
      </w:r>
      <w:r w:rsidR="00A27E11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teaching assistant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(including assistant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of </w:t>
      </w:r>
      <w:r w:rsidR="00B85AD7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different</w:t>
      </w:r>
      <w:r w:rsidR="00B85AD7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race</w:t>
      </w:r>
      <w:r w:rsidR="002C7C84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2C7C84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) to support 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the learning of Chinese of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NCS student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.</w:t>
      </w:r>
    </w:p>
    <w:p w:rsidR="00B722B4" w:rsidRPr="003045A9" w:rsidRDefault="00B722B4" w:rsidP="00675CF6">
      <w:pPr>
        <w:adjustRightInd w:val="0"/>
        <w:snapToGrid w:val="0"/>
        <w:spacing w:after="0" w:line="300" w:lineRule="exact"/>
        <w:jc w:val="both"/>
        <w:rPr>
          <w:rFonts w:ascii="Times New Roman" w:eastAsia="DengXian" w:hAnsi="Times New Roman" w:cs="Times New Roman"/>
          <w:kern w:val="2"/>
          <w:sz w:val="26"/>
          <w:szCs w:val="26"/>
          <w:lang w:eastAsia="zh-HK"/>
          <w14:cntxtAlts/>
        </w:rPr>
      </w:pPr>
    </w:p>
    <w:tbl>
      <w:tblPr>
        <w:tblpPr w:leftFromText="180" w:rightFromText="180" w:vertAnchor="text" w:horzAnchor="margin" w:tblpX="142" w:tblpY="85"/>
        <w:tblW w:w="0" w:type="auto"/>
        <w:tblLayout w:type="fixed"/>
        <w:tblLook w:val="01E0" w:firstRow="1" w:lastRow="1" w:firstColumn="1" w:lastColumn="1" w:noHBand="0" w:noVBand="0"/>
      </w:tblPr>
      <w:tblGrid>
        <w:gridCol w:w="758"/>
        <w:gridCol w:w="3353"/>
        <w:gridCol w:w="876"/>
        <w:gridCol w:w="3660"/>
        <w:gridCol w:w="851"/>
      </w:tblGrid>
      <w:tr w:rsidR="001E2BEC" w:rsidRPr="003C5A64" w:rsidTr="002D0FB5">
        <w:trPr>
          <w:trHeight w:hRule="exact" w:val="510"/>
        </w:trPr>
        <w:tc>
          <w:tcPr>
            <w:tcW w:w="9498" w:type="dxa"/>
            <w:gridSpan w:val="5"/>
            <w:shd w:val="clear" w:color="auto" w:fill="auto"/>
            <w:vAlign w:val="bottom"/>
          </w:tcPr>
          <w:p w:rsidR="004E24F0" w:rsidRPr="003045A9" w:rsidRDefault="00401F1C" w:rsidP="002C7C84">
            <w:pPr>
              <w:adjustRightInd w:val="0"/>
              <w:snapToGrid w:val="0"/>
              <w:spacing w:after="24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In-class s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upport provided in Chinese Language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lessons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4E24F0" w:rsidRPr="003045A9" w:rsidRDefault="00CA6B79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</w:rPr>
              <w:sym w:font="Wingdings" w:char="F0FE"/>
            </w:r>
          </w:p>
        </w:tc>
        <w:tc>
          <w:tcPr>
            <w:tcW w:w="3353" w:type="dxa"/>
          </w:tcPr>
          <w:p w:rsidR="00EE5DE8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Pull-out learning</w:t>
            </w:r>
          </w:p>
          <w:p w:rsidR="001A60C1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(Level</w:t>
            </w:r>
            <w:r w:rsidR="00B722B4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(s)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: </w:t>
            </w:r>
            <w:r w:rsidR="001A60C1"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433F26"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="001A60C1"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433F26"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="00310CC8"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="00B722B4"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4E24F0" w:rsidRPr="003045A9" w:rsidRDefault="009F5BB5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E217EF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:rsidR="00806830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Split-class/group learning</w:t>
            </w:r>
          </w:p>
          <w:p w:rsidR="001A60C1" w:rsidRPr="003045A9" w:rsidRDefault="00B722B4" w:rsidP="002C7C84">
            <w:pPr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4E24F0" w:rsidRPr="003045A9" w:rsidRDefault="004E24F0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:rsidR="004E24F0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Increasing Chinese Language lesson time</w:t>
            </w:r>
          </w:p>
          <w:p w:rsidR="001A60C1" w:rsidRPr="003045A9" w:rsidRDefault="00B722B4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4E24F0" w:rsidRPr="003045A9" w:rsidRDefault="004E24F0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:rsidR="00806830" w:rsidRPr="003045A9" w:rsidRDefault="00806830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>Co-teaching</w:t>
            </w:r>
            <w:r w:rsidR="00B85AD7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>/In-class support</w:t>
            </w:r>
          </w:p>
          <w:p w:rsidR="001A60C1" w:rsidRPr="003045A9" w:rsidRDefault="00B722B4" w:rsidP="002C7C84">
            <w:pPr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B85AD7" w:rsidRPr="003045A9" w:rsidRDefault="00B85AD7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:rsidR="00B85AD7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Learning Chinese across the curriculum</w:t>
            </w:r>
          </w:p>
          <w:p w:rsidR="00B85AD7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B85AD7" w:rsidRPr="003045A9" w:rsidRDefault="00B85AD7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3660" w:type="dxa"/>
          </w:tcPr>
          <w:p w:rsidR="00B85AD7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Adopting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 school-based Chinese Language curriculum and/or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adapted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learning and teaching materials</w:t>
            </w:r>
          </w:p>
          <w:p w:rsidR="001E2BEC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51" w:type="dxa"/>
          </w:tcPr>
          <w:p w:rsidR="00B85AD7" w:rsidRPr="003045A9" w:rsidRDefault="00B85AD7" w:rsidP="002C7C84">
            <w:pPr>
              <w:adjustRightInd w:val="0"/>
              <w:snapToGrid w:val="0"/>
              <w:spacing w:after="24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</w:p>
        </w:tc>
      </w:tr>
      <w:tr w:rsidR="001E2BEC" w:rsidRPr="003C5A64" w:rsidTr="002D0FB5">
        <w:trPr>
          <w:trHeight w:hRule="exact" w:val="544"/>
        </w:trPr>
        <w:tc>
          <w:tcPr>
            <w:tcW w:w="758" w:type="dxa"/>
            <w:shd w:val="clear" w:color="auto" w:fill="auto"/>
          </w:tcPr>
          <w:p w:rsidR="00B85AD7" w:rsidRPr="003045A9" w:rsidRDefault="00CA6B79" w:rsidP="002D0FB5">
            <w:pPr>
              <w:adjustRightInd w:val="0"/>
              <w:snapToGrid w:val="0"/>
              <w:spacing w:beforeLines="50" w:before="120" w:after="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</w:rPr>
              <w:sym w:font="Wingdings" w:char="F0FE"/>
            </w:r>
          </w:p>
        </w:tc>
        <w:tc>
          <w:tcPr>
            <w:tcW w:w="8740" w:type="dxa"/>
            <w:gridSpan w:val="4"/>
          </w:tcPr>
          <w:p w:rsidR="00B85AD7" w:rsidRPr="003045A9" w:rsidRDefault="00B85AD7" w:rsidP="002D0FB5">
            <w:pPr>
              <w:adjustRightInd w:val="0"/>
              <w:snapToGrid w:val="0"/>
              <w:spacing w:before="120" w:after="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s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E2BE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</w:t>
            </w:r>
            <w:r w:rsidR="00CA6B79" w:rsidRPr="00CA6B7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Afterschool Tutor</w:t>
            </w:r>
            <w:r w:rsidR="001E2BE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</w:t>
            </w:r>
          </w:p>
        </w:tc>
      </w:tr>
      <w:tr w:rsidR="001E2BEC" w:rsidRPr="003C5A64" w:rsidTr="002D0FB5">
        <w:trPr>
          <w:trHeight w:hRule="exact" w:val="668"/>
        </w:trPr>
        <w:tc>
          <w:tcPr>
            <w:tcW w:w="9498" w:type="dxa"/>
            <w:gridSpan w:val="5"/>
            <w:shd w:val="clear" w:color="auto" w:fill="auto"/>
            <w:vAlign w:val="bottom"/>
          </w:tcPr>
          <w:p w:rsidR="004E24F0" w:rsidRPr="003045A9" w:rsidRDefault="00752423" w:rsidP="00615942">
            <w:pPr>
              <w:adjustRightInd w:val="0"/>
              <w:snapToGrid w:val="0"/>
              <w:spacing w:after="240" w:line="300" w:lineRule="exact"/>
              <w:jc w:val="both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Other </w:t>
            </w:r>
            <w:r w:rsidR="00067E93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support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:rsidR="00C87FE3" w:rsidRPr="003045A9" w:rsidRDefault="00806830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Chinese learning group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232C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)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:rsidR="00C042E3" w:rsidRPr="003045A9" w:rsidRDefault="00806830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Summer bridging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course(s)</w:t>
            </w:r>
          </w:p>
          <w:p w:rsidR="00675CF6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noProof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:rsidR="00C042E3" w:rsidRPr="003045A9" w:rsidRDefault="00806830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Chinese bridging course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s)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:rsidR="00C042E3" w:rsidRPr="003045A9" w:rsidRDefault="005C7D7E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Paired-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reading scheme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s)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noProof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3353" w:type="dxa"/>
          </w:tcPr>
          <w:p w:rsidR="00C87FE3" w:rsidRPr="003045A9" w:rsidRDefault="008232C5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Peer 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ooperative 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earning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:rsidR="00C87FE3" w:rsidRPr="003045A9" w:rsidRDefault="008232C5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Guided reading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:rsidTr="002D0FB5">
        <w:trPr>
          <w:trHeight w:val="544"/>
        </w:trPr>
        <w:tc>
          <w:tcPr>
            <w:tcW w:w="758" w:type="dxa"/>
            <w:shd w:val="clear" w:color="auto" w:fill="auto"/>
          </w:tcPr>
          <w:p w:rsidR="001E2BEC" w:rsidRPr="003045A9" w:rsidRDefault="001E2BEC" w:rsidP="002D0FB5">
            <w:pPr>
              <w:adjustRightInd w:val="0"/>
              <w:snapToGrid w:val="0"/>
              <w:spacing w:beforeLines="50" w:before="120" w:after="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40" w:type="dxa"/>
            <w:gridSpan w:val="4"/>
          </w:tcPr>
          <w:p w:rsidR="001E2BEC" w:rsidRPr="003045A9" w:rsidRDefault="001E2BEC" w:rsidP="002D0FB5">
            <w:pPr>
              <w:adjustRightInd w:val="0"/>
              <w:snapToGrid w:val="0"/>
              <w:spacing w:before="120" w:after="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s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</w:t>
            </w:r>
          </w:p>
        </w:tc>
      </w:tr>
    </w:tbl>
    <w:p w:rsidR="00904EDE" w:rsidRPr="003045A9" w:rsidRDefault="00FC0218" w:rsidP="003C5A64">
      <w:pPr>
        <w:pStyle w:val="ac"/>
        <w:numPr>
          <w:ilvl w:val="0"/>
          <w:numId w:val="5"/>
        </w:numPr>
        <w:adjustRightInd w:val="0"/>
        <w:snapToGrid w:val="0"/>
        <w:spacing w:after="0" w:line="300" w:lineRule="exact"/>
        <w:ind w:leftChars="0" w:left="567" w:right="-2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lastRenderedPageBreak/>
        <w:t>O</w:t>
      </w:r>
      <w:r w:rsidR="00E9557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ur school’s measures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for creating an inclusi</w:t>
      </w:r>
      <w:r w:rsidR="00E9557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ve learning environment include</w:t>
      </w:r>
      <w:r w:rsidR="000A7ED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(one or more options can be selected)#:</w:t>
      </w:r>
    </w:p>
    <w:p w:rsidR="008D3CC9" w:rsidRPr="003045A9" w:rsidRDefault="008D3CC9" w:rsidP="00BC633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26"/>
          <w:lang w:eastAsia="zh-TW"/>
          <w14:cntxtAlts/>
        </w:rPr>
      </w:pPr>
    </w:p>
    <w:tbl>
      <w:tblPr>
        <w:tblW w:w="9355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510"/>
        <w:gridCol w:w="8845"/>
      </w:tblGrid>
      <w:tr w:rsidR="00D90F53" w:rsidRPr="003C5A64" w:rsidTr="00D24115">
        <w:trPr>
          <w:trHeight w:val="599"/>
        </w:trPr>
        <w:tc>
          <w:tcPr>
            <w:tcW w:w="510" w:type="dxa"/>
            <w:shd w:val="clear" w:color="auto" w:fill="auto"/>
          </w:tcPr>
          <w:p w:rsidR="00D90F53" w:rsidRPr="003045A9" w:rsidRDefault="00CA6B79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</w:rPr>
              <w:sym w:font="Wingdings" w:char="F0FE"/>
            </w:r>
          </w:p>
        </w:tc>
        <w:tc>
          <w:tcPr>
            <w:tcW w:w="8845" w:type="dxa"/>
            <w:shd w:val="clear" w:color="auto" w:fill="auto"/>
          </w:tcPr>
          <w:p w:rsidR="00876481" w:rsidRPr="003045A9" w:rsidRDefault="00FC0218" w:rsidP="00D24115">
            <w:pPr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Translating major school circulars</w:t>
            </w:r>
            <w:r w:rsidR="00E22299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/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important matters on school webpage</w:t>
            </w:r>
          </w:p>
        </w:tc>
      </w:tr>
      <w:tr w:rsidR="001A6FCD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1A6FCD" w:rsidRPr="003045A9" w:rsidRDefault="00CA6B79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</w:rPr>
              <w:sym w:font="Wingdings" w:char="F0FE"/>
            </w:r>
          </w:p>
        </w:tc>
        <w:tc>
          <w:tcPr>
            <w:tcW w:w="8845" w:type="dxa"/>
            <w:shd w:val="clear" w:color="auto" w:fill="auto"/>
          </w:tcPr>
          <w:p w:rsidR="001A6FCD" w:rsidRPr="003045A9" w:rsidRDefault="00FC021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Organising activities which promote cultural integration</w:t>
            </w:r>
            <w:r w:rsidR="00CE4D75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/raise</w:t>
            </w:r>
            <w:r w:rsidR="00CE4D75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sensitivity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AF09CB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to diverse cultures and religions 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 w:rsidR="009E0F5A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:rsidR="005922CD" w:rsidRPr="003045A9" w:rsidRDefault="00CA6B79" w:rsidP="00D24115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CA6B7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Booth games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, Inte</w:t>
            </w:r>
            <w:r w:rsidRPr="00CA6B7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rest class</w:t>
            </w:r>
            <w:r w:rsidR="005922CD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 _____</w:t>
            </w:r>
          </w:p>
          <w:p w:rsidR="001A6FCD" w:rsidRPr="003045A9" w:rsidRDefault="005922CD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</w:t>
            </w:r>
            <w:r w:rsidR="00FF2B76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</w:tc>
      </w:tr>
      <w:tr w:rsidR="004D3908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4D3908" w:rsidRPr="003045A9" w:rsidRDefault="004D3908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845" w:type="dxa"/>
            <w:shd w:val="clear" w:color="auto" w:fill="auto"/>
          </w:tcPr>
          <w:p w:rsidR="004D3908" w:rsidRPr="003045A9" w:rsidRDefault="004A58AD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rovid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ing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opportunities for NCS students to learn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and interact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with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their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Chinese-speaking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peers in school or outside school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(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e.g.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 engaging NCS students in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uniform groups</w:t>
            </w:r>
            <w:r w:rsidR="002C7C84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or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community services)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(please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</w:t>
            </w:r>
            <w:r w:rsidR="004D3908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  <w:p w:rsidR="004D3908" w:rsidRPr="00141050" w:rsidRDefault="004D3908" w:rsidP="00D24115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14105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  <w:p w:rsidR="004D3908" w:rsidRPr="003045A9" w:rsidRDefault="004D390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14105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</w:tc>
      </w:tr>
      <w:tr w:rsidR="004D3908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4D3908" w:rsidRPr="003045A9" w:rsidRDefault="004D3908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845" w:type="dxa"/>
          </w:tcPr>
          <w:p w:rsidR="004D3908" w:rsidRPr="003045A9" w:rsidRDefault="004D390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 measure(s) (please</w:t>
            </w:r>
            <w:r w:rsidR="0026036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:rsidR="004D3908" w:rsidRPr="003045A9" w:rsidRDefault="004D3908" w:rsidP="00D24115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  <w:p w:rsidR="004D3908" w:rsidRPr="003045A9" w:rsidDel="001A60C1" w:rsidRDefault="004D3908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</w:tc>
      </w:tr>
    </w:tbl>
    <w:p w:rsidR="00AF09CB" w:rsidRPr="003045A9" w:rsidRDefault="00AF09CB" w:rsidP="00675CF6">
      <w:pPr>
        <w:tabs>
          <w:tab w:val="left" w:pos="851"/>
        </w:tabs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</w:p>
    <w:p w:rsidR="00D2099B" w:rsidRPr="003045A9" w:rsidRDefault="00E9557C" w:rsidP="003C5A64">
      <w:pPr>
        <w:pStyle w:val="ac"/>
        <w:numPr>
          <w:ilvl w:val="0"/>
          <w:numId w:val="5"/>
        </w:numPr>
        <w:adjustRightInd w:val="0"/>
        <w:snapToGrid w:val="0"/>
        <w:spacing w:after="0" w:line="300" w:lineRule="exact"/>
        <w:ind w:leftChars="0" w:left="567" w:right="-2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Our school’s measures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for promoting home-school cooperation </w:t>
      </w:r>
      <w:r w:rsidR="006F0DC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with parents of NCS student(s) 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include</w:t>
      </w:r>
      <w:r w:rsidR="000A7ED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(one or more options can be selected)#:</w:t>
      </w:r>
    </w:p>
    <w:p w:rsidR="008600EC" w:rsidRPr="003045A9" w:rsidRDefault="008600EC" w:rsidP="00BC633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26"/>
          <w:lang w:eastAsia="zh-TW"/>
          <w14:cntxtAlts/>
        </w:rPr>
      </w:pPr>
    </w:p>
    <w:tbl>
      <w:tblPr>
        <w:tblW w:w="9213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510"/>
        <w:gridCol w:w="8703"/>
      </w:tblGrid>
      <w:tr w:rsidR="00C3025C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C3025C" w:rsidRPr="003045A9" w:rsidRDefault="00C3025C" w:rsidP="00D24115">
            <w:pPr>
              <w:adjustRightInd w:val="0"/>
              <w:snapToGrid w:val="0"/>
              <w:spacing w:after="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03" w:type="dxa"/>
            <w:shd w:val="clear" w:color="auto" w:fill="auto"/>
          </w:tcPr>
          <w:p w:rsidR="00C3025C" w:rsidRPr="003045A9" w:rsidRDefault="001509AC" w:rsidP="00D24115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Appointing assistant(s) who can speak English and/or other language(s) facilitating the communication with parents of NCS student(s)</w:t>
            </w:r>
          </w:p>
        </w:tc>
      </w:tr>
      <w:tr w:rsidR="00C3025C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C3025C" w:rsidRPr="003045A9" w:rsidRDefault="00CA6B79" w:rsidP="00D24115">
            <w:pPr>
              <w:adjustRightInd w:val="0"/>
              <w:snapToGrid w:val="0"/>
              <w:spacing w:after="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</w:rPr>
              <w:sym w:font="Wingdings" w:char="F0FE"/>
            </w:r>
          </w:p>
        </w:tc>
        <w:tc>
          <w:tcPr>
            <w:tcW w:w="8703" w:type="dxa"/>
            <w:shd w:val="clear" w:color="auto" w:fill="auto"/>
          </w:tcPr>
          <w:p w:rsidR="00C3025C" w:rsidRPr="003045A9" w:rsidRDefault="00C3025C" w:rsidP="00173A0A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Discussing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learning progress (including learning of Chinese)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509A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of NCS student(s) with their parents</w:t>
            </w:r>
            <w:r w:rsidR="001509A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on a regular basis</w:t>
            </w:r>
            <w:r w:rsidR="00173A0A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,</w:t>
            </w:r>
            <w:r w:rsidR="00173A0A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73A0A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as well as </w:t>
            </w:r>
            <w:r w:rsidR="00173A0A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</w:t>
            </w:r>
            <w:r w:rsidR="00173A0A" w:rsidRPr="00173A0A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xplaining and emphasising the importance for their children to master the Chinese language</w:t>
            </w:r>
            <w:r w:rsidR="00173A0A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as appropriate</w:t>
            </w:r>
          </w:p>
        </w:tc>
      </w:tr>
      <w:tr w:rsidR="00C3025C" w:rsidRPr="003C5A64" w:rsidTr="00D24115">
        <w:trPr>
          <w:trHeight w:val="801"/>
        </w:trPr>
        <w:tc>
          <w:tcPr>
            <w:tcW w:w="510" w:type="dxa"/>
            <w:shd w:val="clear" w:color="auto" w:fill="auto"/>
          </w:tcPr>
          <w:p w:rsidR="00C3025C" w:rsidRPr="003045A9" w:rsidRDefault="00CA6B79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</w:rPr>
              <w:sym w:font="Wingdings" w:char="F0FE"/>
            </w:r>
          </w:p>
        </w:tc>
        <w:tc>
          <w:tcPr>
            <w:tcW w:w="8703" w:type="dxa"/>
            <w:shd w:val="clear" w:color="auto" w:fill="auto"/>
          </w:tcPr>
          <w:p w:rsidR="00C3025C" w:rsidRPr="003045A9" w:rsidRDefault="00C3025C" w:rsidP="00C73CDF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Providing parents of NCS student(s) with information on school choices/further studies/career pursuits</w:t>
            </w:r>
            <w:r w:rsidR="00C73CD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for their children</w:t>
            </w:r>
          </w:p>
        </w:tc>
      </w:tr>
      <w:tr w:rsidR="00C3025C" w:rsidRPr="003C5A64" w:rsidTr="001E0A70">
        <w:trPr>
          <w:trHeight w:val="1269"/>
        </w:trPr>
        <w:tc>
          <w:tcPr>
            <w:tcW w:w="510" w:type="dxa"/>
            <w:shd w:val="clear" w:color="auto" w:fill="auto"/>
          </w:tcPr>
          <w:p w:rsidR="00C3025C" w:rsidRPr="003045A9" w:rsidRDefault="00C3025C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03" w:type="dxa"/>
          </w:tcPr>
          <w:p w:rsidR="00C3025C" w:rsidRPr="003045A9" w:rsidRDefault="00C3025C" w:rsidP="00D24115">
            <w:pPr>
              <w:adjustRightInd w:val="0"/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 measure(s) (please</w:t>
            </w:r>
            <w:r w:rsidR="001263D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:rsidR="00C3025C" w:rsidRPr="003045A9" w:rsidRDefault="00C3025C" w:rsidP="00D24115">
            <w:pPr>
              <w:adjustRightInd w:val="0"/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</w:t>
            </w:r>
          </w:p>
          <w:p w:rsidR="00C3025C" w:rsidRPr="003045A9" w:rsidDel="001A60C1" w:rsidRDefault="00C3025C" w:rsidP="00D24115">
            <w:pPr>
              <w:adjustRightInd w:val="0"/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</w:t>
            </w:r>
          </w:p>
        </w:tc>
      </w:tr>
      <w:tr w:rsidR="00C3025C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C3025C" w:rsidRPr="003C5A64" w:rsidRDefault="00C3025C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[#:</w:t>
            </w:r>
          </w:p>
        </w:tc>
        <w:tc>
          <w:tcPr>
            <w:tcW w:w="8703" w:type="dxa"/>
          </w:tcPr>
          <w:p w:rsidR="00C3025C" w:rsidRPr="003C5A64" w:rsidRDefault="00C3025C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 support measures mentioned in Parts (1) to (3) above are for reference only.  Depending on the different learning progress and needs of NCS student(s)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of each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school year, as well as </w:t>
            </w:r>
            <w:r w:rsidRPr="00E217EF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HK"/>
                <w14:cntxtAlts/>
              </w:rPr>
              <w:t>a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 xml:space="preserve">llocation of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school resources, our school will adjust the support measures concerned.]</w:t>
            </w:r>
          </w:p>
        </w:tc>
      </w:tr>
      <w:tr w:rsidR="00AF09CB" w:rsidRPr="003C5A64" w:rsidTr="00174905">
        <w:trPr>
          <w:trHeight w:val="454"/>
        </w:trPr>
        <w:tc>
          <w:tcPr>
            <w:tcW w:w="9213" w:type="dxa"/>
            <w:gridSpan w:val="2"/>
            <w:shd w:val="clear" w:color="auto" w:fill="auto"/>
          </w:tcPr>
          <w:p w:rsidR="008549BE" w:rsidRDefault="008549BE" w:rsidP="00D24115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</w:p>
          <w:p w:rsidR="00AF09CB" w:rsidRPr="002D0FB5" w:rsidRDefault="00AF09CB" w:rsidP="00CA6B79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</w:pP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For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further </w:t>
            </w: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enquiries about the education support our school provides for NCS student(s), please contact</w:t>
            </w:r>
            <w:r w:rsidRPr="00CA6B7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CA6B79" w:rsidRPr="00CA6B7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NG TING HOI</w:t>
            </w:r>
            <w:r w:rsidR="00B8114C" w:rsidRPr="00CA6B79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B8114C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val="en-US" w:eastAsia="zh-TW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(Name of Contact Person)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at</w:t>
            </w:r>
            <w:r w:rsidRPr="00CA6B7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CA6B79" w:rsidRPr="00CA6B7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24279121</w:t>
            </w:r>
            <w:r w:rsidR="00B8114C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  </w:t>
            </w:r>
            <w:r w:rsidR="00B8114C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val="en-US" w:eastAsia="zh-TW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(Tel. No.)</w:t>
            </w:r>
            <w:r w:rsidRPr="002D0FB5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.</w:t>
            </w:r>
          </w:p>
        </w:tc>
      </w:tr>
    </w:tbl>
    <w:p w:rsidR="003C5A64" w:rsidRPr="00183FBC" w:rsidRDefault="003C5A64" w:rsidP="00183FBC">
      <w:pPr>
        <w:tabs>
          <w:tab w:val="left" w:pos="851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0"/>
          <w:lang w:eastAsia="zh-TW"/>
          <w14:cntxtAlts/>
        </w:rPr>
      </w:pPr>
      <w:bookmarkStart w:id="0" w:name="_GoBack"/>
      <w:bookmarkEnd w:id="0"/>
    </w:p>
    <w:sectPr w:rsidR="003C5A64" w:rsidRPr="00183FBC" w:rsidSect="00D24115">
      <w:footerReference w:type="default" r:id="rId8"/>
      <w:footnotePr>
        <w:numRestart w:val="eachSect"/>
      </w:footnotePr>
      <w:pgSz w:w="11906" w:h="16838"/>
      <w:pgMar w:top="851" w:right="1134" w:bottom="851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D62" w:rsidRDefault="00E47D62" w:rsidP="00AE0B8A">
      <w:pPr>
        <w:spacing w:after="0" w:line="240" w:lineRule="auto"/>
      </w:pPr>
      <w:r>
        <w:separator/>
      </w:r>
    </w:p>
  </w:endnote>
  <w:endnote w:type="continuationSeparator" w:id="0">
    <w:p w:rsidR="00E47D62" w:rsidRDefault="00E47D62" w:rsidP="00AE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45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6E28" w:rsidRPr="004F6D28" w:rsidRDefault="000D131F" w:rsidP="000D131F">
        <w:pPr>
          <w:pStyle w:val="a6"/>
          <w:jc w:val="center"/>
          <w:rPr>
            <w:rFonts w:ascii="Times New Roman" w:hAnsi="Times New Roman" w:cs="Times New Roman"/>
          </w:rPr>
        </w:pPr>
        <w:r w:rsidRPr="004F6D28">
          <w:rPr>
            <w:rFonts w:ascii="Times New Roman" w:hAnsi="Times New Roman" w:cs="Times New Roman"/>
          </w:rPr>
          <w:fldChar w:fldCharType="begin"/>
        </w:r>
        <w:r w:rsidRPr="004F6D28">
          <w:rPr>
            <w:rFonts w:ascii="Times New Roman" w:hAnsi="Times New Roman" w:cs="Times New Roman"/>
          </w:rPr>
          <w:instrText>PAGE   \* MERGEFORMAT</w:instrText>
        </w:r>
        <w:r w:rsidRPr="004F6D28">
          <w:rPr>
            <w:rFonts w:ascii="Times New Roman" w:hAnsi="Times New Roman" w:cs="Times New Roman"/>
          </w:rPr>
          <w:fldChar w:fldCharType="separate"/>
        </w:r>
        <w:r w:rsidR="00D077DC" w:rsidRPr="00D077DC">
          <w:rPr>
            <w:rFonts w:ascii="Times New Roman" w:hAnsi="Times New Roman" w:cs="Times New Roman"/>
            <w:noProof/>
            <w:lang w:val="zh-TW" w:eastAsia="zh-TW"/>
          </w:rPr>
          <w:t>2</w:t>
        </w:r>
        <w:r w:rsidRPr="004F6D2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D62" w:rsidRDefault="00E47D62" w:rsidP="00AE0B8A">
      <w:pPr>
        <w:spacing w:after="0" w:line="240" w:lineRule="auto"/>
      </w:pPr>
      <w:r>
        <w:separator/>
      </w:r>
    </w:p>
  </w:footnote>
  <w:footnote w:type="continuationSeparator" w:id="0">
    <w:p w:rsidR="00E47D62" w:rsidRDefault="00E47D62" w:rsidP="00AE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0F5"/>
    <w:multiLevelType w:val="hybridMultilevel"/>
    <w:tmpl w:val="BBD43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16DE3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741CA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124C17"/>
    <w:multiLevelType w:val="hybridMultilevel"/>
    <w:tmpl w:val="BE86923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2F719C"/>
    <w:multiLevelType w:val="hybridMultilevel"/>
    <w:tmpl w:val="1438E914"/>
    <w:lvl w:ilvl="0" w:tplc="534AC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17"/>
    <w:rsid w:val="00001A74"/>
    <w:rsid w:val="00002D74"/>
    <w:rsid w:val="0002135C"/>
    <w:rsid w:val="00022BA2"/>
    <w:rsid w:val="00023E91"/>
    <w:rsid w:val="000263DB"/>
    <w:rsid w:val="00032217"/>
    <w:rsid w:val="000345A9"/>
    <w:rsid w:val="00037557"/>
    <w:rsid w:val="00042D18"/>
    <w:rsid w:val="00051609"/>
    <w:rsid w:val="00067E93"/>
    <w:rsid w:val="0007333B"/>
    <w:rsid w:val="00075FC4"/>
    <w:rsid w:val="00080090"/>
    <w:rsid w:val="00082206"/>
    <w:rsid w:val="00085DCF"/>
    <w:rsid w:val="00093968"/>
    <w:rsid w:val="00097E9E"/>
    <w:rsid w:val="000A1714"/>
    <w:rsid w:val="000A5F05"/>
    <w:rsid w:val="000A7EDE"/>
    <w:rsid w:val="000B14F5"/>
    <w:rsid w:val="000B1C20"/>
    <w:rsid w:val="000B6032"/>
    <w:rsid w:val="000C15DE"/>
    <w:rsid w:val="000D131F"/>
    <w:rsid w:val="000E065D"/>
    <w:rsid w:val="000E08BA"/>
    <w:rsid w:val="000E52B4"/>
    <w:rsid w:val="000F2909"/>
    <w:rsid w:val="000F64B5"/>
    <w:rsid w:val="000F6643"/>
    <w:rsid w:val="0010326D"/>
    <w:rsid w:val="00103D84"/>
    <w:rsid w:val="00110FE7"/>
    <w:rsid w:val="00114F59"/>
    <w:rsid w:val="001155C3"/>
    <w:rsid w:val="00116E2A"/>
    <w:rsid w:val="00116E77"/>
    <w:rsid w:val="00124538"/>
    <w:rsid w:val="001263D0"/>
    <w:rsid w:val="00126B9C"/>
    <w:rsid w:val="00126E28"/>
    <w:rsid w:val="00131D22"/>
    <w:rsid w:val="00131EE0"/>
    <w:rsid w:val="001320AD"/>
    <w:rsid w:val="001345B2"/>
    <w:rsid w:val="001408A3"/>
    <w:rsid w:val="00141050"/>
    <w:rsid w:val="00146F17"/>
    <w:rsid w:val="001509AC"/>
    <w:rsid w:val="001578DA"/>
    <w:rsid w:val="00171952"/>
    <w:rsid w:val="00173997"/>
    <w:rsid w:val="00173A0A"/>
    <w:rsid w:val="0017452A"/>
    <w:rsid w:val="001751C7"/>
    <w:rsid w:val="001766E2"/>
    <w:rsid w:val="00183296"/>
    <w:rsid w:val="00183FBC"/>
    <w:rsid w:val="00197699"/>
    <w:rsid w:val="00197C88"/>
    <w:rsid w:val="00197E83"/>
    <w:rsid w:val="001A0D05"/>
    <w:rsid w:val="001A38A8"/>
    <w:rsid w:val="001A60C1"/>
    <w:rsid w:val="001A6FCD"/>
    <w:rsid w:val="001B49C9"/>
    <w:rsid w:val="001B6111"/>
    <w:rsid w:val="001B78FC"/>
    <w:rsid w:val="001C1AB5"/>
    <w:rsid w:val="001C440B"/>
    <w:rsid w:val="001C46DA"/>
    <w:rsid w:val="001C6436"/>
    <w:rsid w:val="001D3061"/>
    <w:rsid w:val="001D56AF"/>
    <w:rsid w:val="001E0A70"/>
    <w:rsid w:val="001E1CEC"/>
    <w:rsid w:val="001E2BEC"/>
    <w:rsid w:val="001E77E6"/>
    <w:rsid w:val="001F473E"/>
    <w:rsid w:val="001F592A"/>
    <w:rsid w:val="00212CDC"/>
    <w:rsid w:val="002150C4"/>
    <w:rsid w:val="00217B38"/>
    <w:rsid w:val="002206B8"/>
    <w:rsid w:val="00222A2F"/>
    <w:rsid w:val="002249A4"/>
    <w:rsid w:val="00225053"/>
    <w:rsid w:val="002262E2"/>
    <w:rsid w:val="002326FE"/>
    <w:rsid w:val="00235142"/>
    <w:rsid w:val="00237AA4"/>
    <w:rsid w:val="00240558"/>
    <w:rsid w:val="00240E77"/>
    <w:rsid w:val="00245E32"/>
    <w:rsid w:val="002460E4"/>
    <w:rsid w:val="002523C7"/>
    <w:rsid w:val="002569ED"/>
    <w:rsid w:val="0025764F"/>
    <w:rsid w:val="0026036F"/>
    <w:rsid w:val="00265DC6"/>
    <w:rsid w:val="002718DF"/>
    <w:rsid w:val="002873C9"/>
    <w:rsid w:val="0028779C"/>
    <w:rsid w:val="002A34E2"/>
    <w:rsid w:val="002A3993"/>
    <w:rsid w:val="002A403F"/>
    <w:rsid w:val="002B0ECF"/>
    <w:rsid w:val="002B41FA"/>
    <w:rsid w:val="002C0FFD"/>
    <w:rsid w:val="002C2F76"/>
    <w:rsid w:val="002C7C84"/>
    <w:rsid w:val="002D0FB5"/>
    <w:rsid w:val="002D1794"/>
    <w:rsid w:val="002D465D"/>
    <w:rsid w:val="002D6A1F"/>
    <w:rsid w:val="002E0497"/>
    <w:rsid w:val="002E06D3"/>
    <w:rsid w:val="002E1276"/>
    <w:rsid w:val="002E4841"/>
    <w:rsid w:val="002F42B9"/>
    <w:rsid w:val="002F60BD"/>
    <w:rsid w:val="002F6FD2"/>
    <w:rsid w:val="00300CAE"/>
    <w:rsid w:val="00301738"/>
    <w:rsid w:val="003045A9"/>
    <w:rsid w:val="00310CC8"/>
    <w:rsid w:val="00323A16"/>
    <w:rsid w:val="003259C6"/>
    <w:rsid w:val="00325E61"/>
    <w:rsid w:val="0032710B"/>
    <w:rsid w:val="003312CB"/>
    <w:rsid w:val="0033530D"/>
    <w:rsid w:val="003353C2"/>
    <w:rsid w:val="0034128F"/>
    <w:rsid w:val="003472D8"/>
    <w:rsid w:val="003734DE"/>
    <w:rsid w:val="003913AD"/>
    <w:rsid w:val="00392536"/>
    <w:rsid w:val="00393B19"/>
    <w:rsid w:val="00396D3B"/>
    <w:rsid w:val="003A2C53"/>
    <w:rsid w:val="003B2599"/>
    <w:rsid w:val="003B2CD7"/>
    <w:rsid w:val="003B723A"/>
    <w:rsid w:val="003C20D3"/>
    <w:rsid w:val="003C35B0"/>
    <w:rsid w:val="003C5A64"/>
    <w:rsid w:val="003C6258"/>
    <w:rsid w:val="003D41D2"/>
    <w:rsid w:val="003D7112"/>
    <w:rsid w:val="003E13EF"/>
    <w:rsid w:val="003E4DCE"/>
    <w:rsid w:val="003F5B94"/>
    <w:rsid w:val="00401F1C"/>
    <w:rsid w:val="00402639"/>
    <w:rsid w:val="00402891"/>
    <w:rsid w:val="00403421"/>
    <w:rsid w:val="00405189"/>
    <w:rsid w:val="0041337F"/>
    <w:rsid w:val="00416E9F"/>
    <w:rsid w:val="004314EE"/>
    <w:rsid w:val="00433F26"/>
    <w:rsid w:val="004464B8"/>
    <w:rsid w:val="00456D6B"/>
    <w:rsid w:val="00457338"/>
    <w:rsid w:val="0046314E"/>
    <w:rsid w:val="00474CFE"/>
    <w:rsid w:val="00480354"/>
    <w:rsid w:val="00485A6F"/>
    <w:rsid w:val="00485FD9"/>
    <w:rsid w:val="0049314E"/>
    <w:rsid w:val="004A47CA"/>
    <w:rsid w:val="004A58AD"/>
    <w:rsid w:val="004A68A5"/>
    <w:rsid w:val="004B338E"/>
    <w:rsid w:val="004D3908"/>
    <w:rsid w:val="004D7716"/>
    <w:rsid w:val="004E24F0"/>
    <w:rsid w:val="004E35B5"/>
    <w:rsid w:val="004E3776"/>
    <w:rsid w:val="004E63CF"/>
    <w:rsid w:val="004F0626"/>
    <w:rsid w:val="004F4809"/>
    <w:rsid w:val="004F6D28"/>
    <w:rsid w:val="004F7954"/>
    <w:rsid w:val="00503A40"/>
    <w:rsid w:val="00505C61"/>
    <w:rsid w:val="00512D5D"/>
    <w:rsid w:val="00515984"/>
    <w:rsid w:val="00526323"/>
    <w:rsid w:val="005265A7"/>
    <w:rsid w:val="005317EF"/>
    <w:rsid w:val="005446DE"/>
    <w:rsid w:val="00545801"/>
    <w:rsid w:val="00545E51"/>
    <w:rsid w:val="00546E70"/>
    <w:rsid w:val="00547747"/>
    <w:rsid w:val="00564C0B"/>
    <w:rsid w:val="005760CD"/>
    <w:rsid w:val="00580FA1"/>
    <w:rsid w:val="005817DD"/>
    <w:rsid w:val="0058376B"/>
    <w:rsid w:val="005866D8"/>
    <w:rsid w:val="00587BF6"/>
    <w:rsid w:val="005922CD"/>
    <w:rsid w:val="005927FE"/>
    <w:rsid w:val="00593852"/>
    <w:rsid w:val="00596E7D"/>
    <w:rsid w:val="005A1BB9"/>
    <w:rsid w:val="005A60D2"/>
    <w:rsid w:val="005A6D46"/>
    <w:rsid w:val="005C3CA5"/>
    <w:rsid w:val="005C7D7E"/>
    <w:rsid w:val="005D32CF"/>
    <w:rsid w:val="005D5F90"/>
    <w:rsid w:val="005D72B3"/>
    <w:rsid w:val="005D75B7"/>
    <w:rsid w:val="005E0D7D"/>
    <w:rsid w:val="005E3FED"/>
    <w:rsid w:val="005F39B0"/>
    <w:rsid w:val="005F5667"/>
    <w:rsid w:val="005F75EA"/>
    <w:rsid w:val="00601FD2"/>
    <w:rsid w:val="00612B73"/>
    <w:rsid w:val="00615942"/>
    <w:rsid w:val="00623C6B"/>
    <w:rsid w:val="0062604A"/>
    <w:rsid w:val="00626520"/>
    <w:rsid w:val="006328F0"/>
    <w:rsid w:val="00640C52"/>
    <w:rsid w:val="0064266C"/>
    <w:rsid w:val="006428E9"/>
    <w:rsid w:val="006471DF"/>
    <w:rsid w:val="006549C9"/>
    <w:rsid w:val="006605C2"/>
    <w:rsid w:val="00660710"/>
    <w:rsid w:val="00667013"/>
    <w:rsid w:val="00671B90"/>
    <w:rsid w:val="006759D8"/>
    <w:rsid w:val="00675CF6"/>
    <w:rsid w:val="00675D89"/>
    <w:rsid w:val="00676D49"/>
    <w:rsid w:val="006935B6"/>
    <w:rsid w:val="006A0DBB"/>
    <w:rsid w:val="006B0B18"/>
    <w:rsid w:val="006B149C"/>
    <w:rsid w:val="006B2ED7"/>
    <w:rsid w:val="006B2F81"/>
    <w:rsid w:val="006B565C"/>
    <w:rsid w:val="006B69AE"/>
    <w:rsid w:val="006B6E4C"/>
    <w:rsid w:val="006B7565"/>
    <w:rsid w:val="006B75AF"/>
    <w:rsid w:val="006D431C"/>
    <w:rsid w:val="006E159D"/>
    <w:rsid w:val="006E3606"/>
    <w:rsid w:val="006E5FC7"/>
    <w:rsid w:val="006F0DCE"/>
    <w:rsid w:val="006F268C"/>
    <w:rsid w:val="006F5542"/>
    <w:rsid w:val="006F6706"/>
    <w:rsid w:val="00703C92"/>
    <w:rsid w:val="007051EC"/>
    <w:rsid w:val="007075DE"/>
    <w:rsid w:val="00715707"/>
    <w:rsid w:val="0072092E"/>
    <w:rsid w:val="00722952"/>
    <w:rsid w:val="00727A00"/>
    <w:rsid w:val="00735982"/>
    <w:rsid w:val="007369CA"/>
    <w:rsid w:val="00746848"/>
    <w:rsid w:val="00752423"/>
    <w:rsid w:val="007679DB"/>
    <w:rsid w:val="00775D72"/>
    <w:rsid w:val="0078316F"/>
    <w:rsid w:val="00786393"/>
    <w:rsid w:val="00790BB0"/>
    <w:rsid w:val="00792AF4"/>
    <w:rsid w:val="00795FF5"/>
    <w:rsid w:val="007A2A11"/>
    <w:rsid w:val="007A4EA7"/>
    <w:rsid w:val="007A5948"/>
    <w:rsid w:val="007A71B1"/>
    <w:rsid w:val="007B324D"/>
    <w:rsid w:val="007C0116"/>
    <w:rsid w:val="007C01B7"/>
    <w:rsid w:val="007C3196"/>
    <w:rsid w:val="007C7524"/>
    <w:rsid w:val="007C7E89"/>
    <w:rsid w:val="007E3744"/>
    <w:rsid w:val="007F0B7D"/>
    <w:rsid w:val="007F3F07"/>
    <w:rsid w:val="007F41C6"/>
    <w:rsid w:val="00802FB2"/>
    <w:rsid w:val="00805AB2"/>
    <w:rsid w:val="00806830"/>
    <w:rsid w:val="00811FFB"/>
    <w:rsid w:val="00812034"/>
    <w:rsid w:val="0081505F"/>
    <w:rsid w:val="00816AB5"/>
    <w:rsid w:val="0081749E"/>
    <w:rsid w:val="008232C5"/>
    <w:rsid w:val="00824161"/>
    <w:rsid w:val="00831081"/>
    <w:rsid w:val="0083174A"/>
    <w:rsid w:val="00833291"/>
    <w:rsid w:val="00841560"/>
    <w:rsid w:val="0085021D"/>
    <w:rsid w:val="00852C34"/>
    <w:rsid w:val="008549BE"/>
    <w:rsid w:val="008600EC"/>
    <w:rsid w:val="00860CCA"/>
    <w:rsid w:val="00874908"/>
    <w:rsid w:val="00876481"/>
    <w:rsid w:val="00880E68"/>
    <w:rsid w:val="008817E6"/>
    <w:rsid w:val="00893D26"/>
    <w:rsid w:val="00897ACD"/>
    <w:rsid w:val="008A01E3"/>
    <w:rsid w:val="008A0872"/>
    <w:rsid w:val="008B7E29"/>
    <w:rsid w:val="008C1934"/>
    <w:rsid w:val="008C3CC8"/>
    <w:rsid w:val="008D2C13"/>
    <w:rsid w:val="008D3CC9"/>
    <w:rsid w:val="008D55A0"/>
    <w:rsid w:val="008D6146"/>
    <w:rsid w:val="008E2A51"/>
    <w:rsid w:val="008E46D3"/>
    <w:rsid w:val="008E4CD0"/>
    <w:rsid w:val="008F0B45"/>
    <w:rsid w:val="008F36FC"/>
    <w:rsid w:val="008F43C6"/>
    <w:rsid w:val="008F561D"/>
    <w:rsid w:val="008F67B2"/>
    <w:rsid w:val="0090280E"/>
    <w:rsid w:val="00904EDE"/>
    <w:rsid w:val="0090569F"/>
    <w:rsid w:val="00913EB6"/>
    <w:rsid w:val="00921556"/>
    <w:rsid w:val="009249BE"/>
    <w:rsid w:val="00930A48"/>
    <w:rsid w:val="009367A9"/>
    <w:rsid w:val="0093685B"/>
    <w:rsid w:val="009377B9"/>
    <w:rsid w:val="00941CBE"/>
    <w:rsid w:val="00953549"/>
    <w:rsid w:val="009545D5"/>
    <w:rsid w:val="00954DD2"/>
    <w:rsid w:val="009722E9"/>
    <w:rsid w:val="009805DA"/>
    <w:rsid w:val="009821BD"/>
    <w:rsid w:val="00984486"/>
    <w:rsid w:val="009865E1"/>
    <w:rsid w:val="00987AD9"/>
    <w:rsid w:val="009922A4"/>
    <w:rsid w:val="009930F8"/>
    <w:rsid w:val="009A6F24"/>
    <w:rsid w:val="009B06AE"/>
    <w:rsid w:val="009B2213"/>
    <w:rsid w:val="009B59A9"/>
    <w:rsid w:val="009C11B5"/>
    <w:rsid w:val="009C17AF"/>
    <w:rsid w:val="009D1D44"/>
    <w:rsid w:val="009D3BF6"/>
    <w:rsid w:val="009E0F5A"/>
    <w:rsid w:val="009E2B72"/>
    <w:rsid w:val="009E4A35"/>
    <w:rsid w:val="009F460D"/>
    <w:rsid w:val="009F5BB5"/>
    <w:rsid w:val="00A13F85"/>
    <w:rsid w:val="00A14CD3"/>
    <w:rsid w:val="00A170B7"/>
    <w:rsid w:val="00A241B2"/>
    <w:rsid w:val="00A27E11"/>
    <w:rsid w:val="00A35DB3"/>
    <w:rsid w:val="00A36AD6"/>
    <w:rsid w:val="00A44B4F"/>
    <w:rsid w:val="00A514A3"/>
    <w:rsid w:val="00A57686"/>
    <w:rsid w:val="00A667D0"/>
    <w:rsid w:val="00A716A1"/>
    <w:rsid w:val="00A71E8A"/>
    <w:rsid w:val="00A755AA"/>
    <w:rsid w:val="00A82BD6"/>
    <w:rsid w:val="00A90E9E"/>
    <w:rsid w:val="00A95FC5"/>
    <w:rsid w:val="00AA2C3D"/>
    <w:rsid w:val="00AA3C50"/>
    <w:rsid w:val="00AA47B2"/>
    <w:rsid w:val="00AB15AD"/>
    <w:rsid w:val="00AB17C4"/>
    <w:rsid w:val="00AC57F9"/>
    <w:rsid w:val="00AC6E48"/>
    <w:rsid w:val="00AD5835"/>
    <w:rsid w:val="00AE0B8A"/>
    <w:rsid w:val="00AE7C90"/>
    <w:rsid w:val="00AF09CB"/>
    <w:rsid w:val="00AF4412"/>
    <w:rsid w:val="00B00EA6"/>
    <w:rsid w:val="00B02386"/>
    <w:rsid w:val="00B04922"/>
    <w:rsid w:val="00B11CA9"/>
    <w:rsid w:val="00B13C13"/>
    <w:rsid w:val="00B13CF4"/>
    <w:rsid w:val="00B17F3B"/>
    <w:rsid w:val="00B27D3F"/>
    <w:rsid w:val="00B32D84"/>
    <w:rsid w:val="00B350E3"/>
    <w:rsid w:val="00B42754"/>
    <w:rsid w:val="00B42817"/>
    <w:rsid w:val="00B42BE8"/>
    <w:rsid w:val="00B451B9"/>
    <w:rsid w:val="00B57640"/>
    <w:rsid w:val="00B57B1D"/>
    <w:rsid w:val="00B60129"/>
    <w:rsid w:val="00B64357"/>
    <w:rsid w:val="00B71613"/>
    <w:rsid w:val="00B722B4"/>
    <w:rsid w:val="00B80357"/>
    <w:rsid w:val="00B8114C"/>
    <w:rsid w:val="00B83257"/>
    <w:rsid w:val="00B83B5E"/>
    <w:rsid w:val="00B8572C"/>
    <w:rsid w:val="00B85AD7"/>
    <w:rsid w:val="00BA4FC4"/>
    <w:rsid w:val="00BC168D"/>
    <w:rsid w:val="00BC6339"/>
    <w:rsid w:val="00BD020E"/>
    <w:rsid w:val="00BD22ED"/>
    <w:rsid w:val="00BD4146"/>
    <w:rsid w:val="00BD4F9D"/>
    <w:rsid w:val="00BD5D7C"/>
    <w:rsid w:val="00BE12A1"/>
    <w:rsid w:val="00BE5678"/>
    <w:rsid w:val="00BE56C2"/>
    <w:rsid w:val="00BF5B88"/>
    <w:rsid w:val="00C03673"/>
    <w:rsid w:val="00C042E3"/>
    <w:rsid w:val="00C10E93"/>
    <w:rsid w:val="00C12F20"/>
    <w:rsid w:val="00C16378"/>
    <w:rsid w:val="00C20BC5"/>
    <w:rsid w:val="00C232AE"/>
    <w:rsid w:val="00C25108"/>
    <w:rsid w:val="00C3025C"/>
    <w:rsid w:val="00C305D8"/>
    <w:rsid w:val="00C32498"/>
    <w:rsid w:val="00C32616"/>
    <w:rsid w:val="00C32E3E"/>
    <w:rsid w:val="00C3518A"/>
    <w:rsid w:val="00C3559D"/>
    <w:rsid w:val="00C359B9"/>
    <w:rsid w:val="00C468E2"/>
    <w:rsid w:val="00C50F8D"/>
    <w:rsid w:val="00C53895"/>
    <w:rsid w:val="00C53C1F"/>
    <w:rsid w:val="00C60B59"/>
    <w:rsid w:val="00C70CF1"/>
    <w:rsid w:val="00C73CDF"/>
    <w:rsid w:val="00C85348"/>
    <w:rsid w:val="00C87FE3"/>
    <w:rsid w:val="00C9284D"/>
    <w:rsid w:val="00C932F5"/>
    <w:rsid w:val="00C94C6E"/>
    <w:rsid w:val="00C969A5"/>
    <w:rsid w:val="00CA0D1B"/>
    <w:rsid w:val="00CA49C5"/>
    <w:rsid w:val="00CA6B79"/>
    <w:rsid w:val="00CB0CCB"/>
    <w:rsid w:val="00CB33C4"/>
    <w:rsid w:val="00CB557C"/>
    <w:rsid w:val="00CC0C52"/>
    <w:rsid w:val="00CC1860"/>
    <w:rsid w:val="00CD05F3"/>
    <w:rsid w:val="00CD05FE"/>
    <w:rsid w:val="00CD3925"/>
    <w:rsid w:val="00CE081C"/>
    <w:rsid w:val="00CE4D75"/>
    <w:rsid w:val="00CF083E"/>
    <w:rsid w:val="00CF1756"/>
    <w:rsid w:val="00CF3191"/>
    <w:rsid w:val="00CF599A"/>
    <w:rsid w:val="00D001E4"/>
    <w:rsid w:val="00D0220E"/>
    <w:rsid w:val="00D03311"/>
    <w:rsid w:val="00D077DC"/>
    <w:rsid w:val="00D138BB"/>
    <w:rsid w:val="00D150CB"/>
    <w:rsid w:val="00D17FC9"/>
    <w:rsid w:val="00D2099B"/>
    <w:rsid w:val="00D24115"/>
    <w:rsid w:val="00D32BF2"/>
    <w:rsid w:val="00D378B8"/>
    <w:rsid w:val="00D467EB"/>
    <w:rsid w:val="00D51436"/>
    <w:rsid w:val="00D54943"/>
    <w:rsid w:val="00D55DD2"/>
    <w:rsid w:val="00D604D6"/>
    <w:rsid w:val="00D611FA"/>
    <w:rsid w:val="00D64063"/>
    <w:rsid w:val="00D727BB"/>
    <w:rsid w:val="00D76E8B"/>
    <w:rsid w:val="00D82531"/>
    <w:rsid w:val="00D86CB1"/>
    <w:rsid w:val="00D877CE"/>
    <w:rsid w:val="00D8794D"/>
    <w:rsid w:val="00D90F53"/>
    <w:rsid w:val="00DA0D4D"/>
    <w:rsid w:val="00DB4534"/>
    <w:rsid w:val="00DB4DAA"/>
    <w:rsid w:val="00DB79EF"/>
    <w:rsid w:val="00DC2D32"/>
    <w:rsid w:val="00DC3C62"/>
    <w:rsid w:val="00DC4476"/>
    <w:rsid w:val="00DC7688"/>
    <w:rsid w:val="00DC788B"/>
    <w:rsid w:val="00DE17D7"/>
    <w:rsid w:val="00E112F0"/>
    <w:rsid w:val="00E12D07"/>
    <w:rsid w:val="00E16CB4"/>
    <w:rsid w:val="00E22299"/>
    <w:rsid w:val="00E2384F"/>
    <w:rsid w:val="00E33D08"/>
    <w:rsid w:val="00E42AE9"/>
    <w:rsid w:val="00E4406B"/>
    <w:rsid w:val="00E442B2"/>
    <w:rsid w:val="00E46FA0"/>
    <w:rsid w:val="00E47D62"/>
    <w:rsid w:val="00E63165"/>
    <w:rsid w:val="00E63CEA"/>
    <w:rsid w:val="00E71EA6"/>
    <w:rsid w:val="00E7595B"/>
    <w:rsid w:val="00E80C39"/>
    <w:rsid w:val="00E86835"/>
    <w:rsid w:val="00E9480E"/>
    <w:rsid w:val="00E948D2"/>
    <w:rsid w:val="00E953CF"/>
    <w:rsid w:val="00E9557C"/>
    <w:rsid w:val="00E95899"/>
    <w:rsid w:val="00EA003F"/>
    <w:rsid w:val="00EA187D"/>
    <w:rsid w:val="00EA4064"/>
    <w:rsid w:val="00EB1A36"/>
    <w:rsid w:val="00EB437E"/>
    <w:rsid w:val="00EB4BE3"/>
    <w:rsid w:val="00EC0332"/>
    <w:rsid w:val="00EC2A09"/>
    <w:rsid w:val="00EC2F2D"/>
    <w:rsid w:val="00EC6465"/>
    <w:rsid w:val="00ED1B1B"/>
    <w:rsid w:val="00ED4F25"/>
    <w:rsid w:val="00ED7D11"/>
    <w:rsid w:val="00EE03A9"/>
    <w:rsid w:val="00EE21E6"/>
    <w:rsid w:val="00EE54E1"/>
    <w:rsid w:val="00EE580A"/>
    <w:rsid w:val="00EE5DE8"/>
    <w:rsid w:val="00EF086D"/>
    <w:rsid w:val="00EF44CD"/>
    <w:rsid w:val="00EF52CC"/>
    <w:rsid w:val="00EF5528"/>
    <w:rsid w:val="00F026AC"/>
    <w:rsid w:val="00F02E94"/>
    <w:rsid w:val="00F049E6"/>
    <w:rsid w:val="00F142C6"/>
    <w:rsid w:val="00F21946"/>
    <w:rsid w:val="00F35DD9"/>
    <w:rsid w:val="00F40FEF"/>
    <w:rsid w:val="00F41A2D"/>
    <w:rsid w:val="00F4638D"/>
    <w:rsid w:val="00F623FD"/>
    <w:rsid w:val="00F6637E"/>
    <w:rsid w:val="00F70427"/>
    <w:rsid w:val="00F72BBD"/>
    <w:rsid w:val="00F8134F"/>
    <w:rsid w:val="00F84011"/>
    <w:rsid w:val="00F8697E"/>
    <w:rsid w:val="00F92395"/>
    <w:rsid w:val="00F93BC1"/>
    <w:rsid w:val="00FA1158"/>
    <w:rsid w:val="00FA35DA"/>
    <w:rsid w:val="00FA5D2B"/>
    <w:rsid w:val="00FB33E6"/>
    <w:rsid w:val="00FB3492"/>
    <w:rsid w:val="00FB55A5"/>
    <w:rsid w:val="00FC0218"/>
    <w:rsid w:val="00FC1070"/>
    <w:rsid w:val="00FC3DD7"/>
    <w:rsid w:val="00FC68E5"/>
    <w:rsid w:val="00FD0825"/>
    <w:rsid w:val="00FD1A9D"/>
    <w:rsid w:val="00FD1B70"/>
    <w:rsid w:val="00FD4AF4"/>
    <w:rsid w:val="00FE3E8F"/>
    <w:rsid w:val="00FE4673"/>
    <w:rsid w:val="00FF20C5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951837"/>
  <w15:chartTrackingRefBased/>
  <w15:docId w15:val="{2B5F6685-D0F2-42D4-B1BA-49181AE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0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0B8A"/>
    <w:rPr>
      <w:sz w:val="20"/>
      <w:szCs w:val="20"/>
    </w:rPr>
  </w:style>
  <w:style w:type="character" w:styleId="a8">
    <w:name w:val="Hyperlink"/>
    <w:basedOn w:val="a0"/>
    <w:uiPriority w:val="99"/>
    <w:unhideWhenUsed/>
    <w:rsid w:val="00AE0B8A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E0B8A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AE0B8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E0B8A"/>
    <w:rPr>
      <w:vertAlign w:val="superscript"/>
    </w:rPr>
  </w:style>
  <w:style w:type="paragraph" w:styleId="ac">
    <w:name w:val="List Paragraph"/>
    <w:basedOn w:val="a"/>
    <w:uiPriority w:val="34"/>
    <w:qFormat/>
    <w:rsid w:val="00AE0B8A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3685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3685B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9E63-330F-404E-B70C-128F5A8E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Chan Yin Ching</cp:lastModifiedBy>
  <cp:revision>2</cp:revision>
  <cp:lastPrinted>2020-09-03T02:45:00Z</cp:lastPrinted>
  <dcterms:created xsi:type="dcterms:W3CDTF">2024-06-03T01:31:00Z</dcterms:created>
  <dcterms:modified xsi:type="dcterms:W3CDTF">2024-06-03T01:31:00Z</dcterms:modified>
</cp:coreProperties>
</file>